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AC" w:rsidRDefault="00131B7F">
      <w:pPr>
        <w:rPr>
          <w:sz w:val="52"/>
          <w:szCs w:val="52"/>
        </w:rPr>
      </w:pPr>
      <w:r w:rsidRPr="000827DF">
        <w:rPr>
          <w:sz w:val="52"/>
          <w:szCs w:val="52"/>
        </w:rPr>
        <w:t>Test 1 Study Guide</w:t>
      </w:r>
    </w:p>
    <w:p w:rsidR="000827DF" w:rsidRPr="000827DF" w:rsidRDefault="000827DF">
      <w:r>
        <w:t>The test questions will come from</w:t>
      </w:r>
      <w:r w:rsidR="00014E66">
        <w:t xml:space="preserve"> the lectures, the AIM, the IFH, the IPH </w:t>
      </w:r>
      <w:bookmarkStart w:id="0" w:name="_GoBack"/>
      <w:bookmarkEnd w:id="0"/>
      <w:r>
        <w:t>and some sampling from the AKT including but not limited to the ones we have gone over in class</w:t>
      </w:r>
    </w:p>
    <w:p w:rsidR="00131B7F" w:rsidRDefault="00131B7F" w:rsidP="00131B7F">
      <w:pPr>
        <w:pStyle w:val="ListParagraph"/>
        <w:numPr>
          <w:ilvl w:val="0"/>
          <w:numId w:val="1"/>
        </w:numPr>
      </w:pPr>
      <w:r>
        <w:t>Logging instrument time</w:t>
      </w:r>
    </w:p>
    <w:p w:rsidR="00131B7F" w:rsidRDefault="00131B7F" w:rsidP="00131B7F">
      <w:pPr>
        <w:pStyle w:val="ListParagraph"/>
        <w:numPr>
          <w:ilvl w:val="0"/>
          <w:numId w:val="1"/>
        </w:numPr>
      </w:pPr>
      <w:r>
        <w:t>Instrument currency</w:t>
      </w:r>
      <w:r>
        <w:t xml:space="preserve"> including time frame, requirements, and IPC</w:t>
      </w:r>
    </w:p>
    <w:p w:rsidR="00131B7F" w:rsidRDefault="009072A1">
      <w:pPr>
        <w:pStyle w:val="ListParagraph"/>
        <w:numPr>
          <w:ilvl w:val="0"/>
          <w:numId w:val="1"/>
        </w:numPr>
      </w:pPr>
      <w:r>
        <w:t>Airspace – dimensions, equipment, pilot, weather and communication requirements</w:t>
      </w:r>
    </w:p>
    <w:p w:rsidR="009072A1" w:rsidRDefault="009072A1">
      <w:pPr>
        <w:pStyle w:val="ListParagraph"/>
        <w:numPr>
          <w:ilvl w:val="0"/>
          <w:numId w:val="1"/>
        </w:numPr>
      </w:pPr>
      <w:r>
        <w:t>VOR specifications, service volumes, how the signal works</w:t>
      </w:r>
    </w:p>
    <w:p w:rsidR="009072A1" w:rsidRDefault="009072A1">
      <w:pPr>
        <w:pStyle w:val="ListParagraph"/>
        <w:numPr>
          <w:ilvl w:val="0"/>
          <w:numId w:val="1"/>
        </w:numPr>
      </w:pPr>
      <w:r>
        <w:t>VOR radials, including reading, understanding, interpreting orientation (AKT questions)</w:t>
      </w:r>
    </w:p>
    <w:p w:rsidR="00D94F4C" w:rsidRDefault="00D94F4C">
      <w:pPr>
        <w:pStyle w:val="ListParagraph"/>
        <w:numPr>
          <w:ilvl w:val="0"/>
          <w:numId w:val="1"/>
        </w:numPr>
      </w:pPr>
      <w:r>
        <w:t>VOR accuracy checks, reading the CDI, ambiguity indicator</w:t>
      </w:r>
      <w:r w:rsidR="009F63A2">
        <w:t>, flags – when and why</w:t>
      </w:r>
    </w:p>
    <w:p w:rsidR="00D94F4C" w:rsidRDefault="009F63A2">
      <w:pPr>
        <w:pStyle w:val="ListParagraph"/>
        <w:numPr>
          <w:ilvl w:val="0"/>
          <w:numId w:val="1"/>
        </w:numPr>
      </w:pPr>
      <w:r>
        <w:t>All three Wave types, details about each</w:t>
      </w:r>
    </w:p>
    <w:p w:rsidR="009F63A2" w:rsidRDefault="009F63A2">
      <w:pPr>
        <w:pStyle w:val="ListParagraph"/>
        <w:numPr>
          <w:ilvl w:val="0"/>
          <w:numId w:val="1"/>
        </w:numPr>
      </w:pPr>
      <w:r>
        <w:t>Rule of 60 both rule of thumb and equation method</w:t>
      </w:r>
    </w:p>
    <w:p w:rsidR="009F63A2" w:rsidRDefault="009F63A2">
      <w:pPr>
        <w:pStyle w:val="ListParagraph"/>
        <w:numPr>
          <w:ilvl w:val="0"/>
          <w:numId w:val="1"/>
        </w:numPr>
      </w:pPr>
      <w:r>
        <w:t>RMI - how it works</w:t>
      </w:r>
      <w:r w:rsidR="007E231E">
        <w:t>, how to read it and the (AKT questions)</w:t>
      </w:r>
    </w:p>
    <w:p w:rsidR="007E231E" w:rsidRDefault="00B22E04">
      <w:pPr>
        <w:pStyle w:val="ListParagraph"/>
        <w:numPr>
          <w:ilvl w:val="0"/>
          <w:numId w:val="1"/>
        </w:numPr>
      </w:pPr>
      <w:r>
        <w:t>NDB/ADF, magnetic and relative bearing definitions</w:t>
      </w:r>
    </w:p>
    <w:p w:rsidR="00B22E04" w:rsidRDefault="00B22E04">
      <w:pPr>
        <w:pStyle w:val="ListParagraph"/>
        <w:numPr>
          <w:ilvl w:val="0"/>
          <w:numId w:val="1"/>
        </w:numPr>
      </w:pPr>
      <w:r>
        <w:t>Difference between loop and sense antennas</w:t>
      </w:r>
    </w:p>
    <w:p w:rsidR="00B22E04" w:rsidRDefault="00B22E04">
      <w:pPr>
        <w:pStyle w:val="ListParagraph"/>
        <w:numPr>
          <w:ilvl w:val="0"/>
          <w:numId w:val="1"/>
        </w:numPr>
      </w:pPr>
      <w:r>
        <w:t>Definitions of E field, H field, null point, ADF modes, tracking and homing</w:t>
      </w:r>
    </w:p>
    <w:p w:rsidR="00B22E04" w:rsidRDefault="00B22E04">
      <w:pPr>
        <w:pStyle w:val="ListParagraph"/>
        <w:numPr>
          <w:ilvl w:val="0"/>
          <w:numId w:val="1"/>
        </w:numPr>
      </w:pPr>
      <w:r>
        <w:t>Steps for intercepting bearings</w:t>
      </w:r>
    </w:p>
    <w:p w:rsidR="00B22E04" w:rsidRDefault="00B22E04">
      <w:pPr>
        <w:pStyle w:val="ListParagraph"/>
        <w:numPr>
          <w:ilvl w:val="0"/>
          <w:numId w:val="1"/>
        </w:numPr>
      </w:pPr>
      <w:r>
        <w:t>NDB rules</w:t>
      </w:r>
    </w:p>
    <w:p w:rsidR="00B22E04" w:rsidRDefault="00B22E04">
      <w:pPr>
        <w:pStyle w:val="ListParagraph"/>
        <w:numPr>
          <w:ilvl w:val="0"/>
          <w:numId w:val="1"/>
        </w:numPr>
      </w:pPr>
      <w:r>
        <w:t>Quadrantal error</w:t>
      </w:r>
    </w:p>
    <w:p w:rsidR="00B22E04" w:rsidRDefault="00B22E04">
      <w:pPr>
        <w:pStyle w:val="ListParagraph"/>
        <w:numPr>
          <w:ilvl w:val="0"/>
          <w:numId w:val="1"/>
        </w:numPr>
      </w:pPr>
      <w:r>
        <w:t>DME</w:t>
      </w:r>
      <w:r w:rsidR="0051317F">
        <w:t xml:space="preserve"> – how the signal works, how the tuning works, DME errors including slant range</w:t>
      </w:r>
    </w:p>
    <w:p w:rsidR="0051317F" w:rsidRDefault="0051317F">
      <w:pPr>
        <w:pStyle w:val="ListParagraph"/>
        <w:numPr>
          <w:ilvl w:val="0"/>
          <w:numId w:val="1"/>
        </w:numPr>
      </w:pPr>
      <w:r>
        <w:t>GPS – the constellation, great circle routes, components, scale sensitivity, GBAS, WAAS</w:t>
      </w:r>
    </w:p>
    <w:p w:rsidR="00157C8F" w:rsidRDefault="0051317F">
      <w:pPr>
        <w:pStyle w:val="ListParagraph"/>
        <w:numPr>
          <w:ilvl w:val="0"/>
          <w:numId w:val="1"/>
        </w:numPr>
      </w:pPr>
      <w:r>
        <w:t xml:space="preserve">How the signal works, </w:t>
      </w:r>
      <w:r w:rsidR="00157C8F">
        <w:t>Trilateration</w:t>
      </w:r>
      <w:r w:rsidR="00157C8F">
        <w:t xml:space="preserve">, </w:t>
      </w:r>
      <w:r>
        <w:t>number of satellites needed</w:t>
      </w:r>
    </w:p>
    <w:p w:rsidR="0051317F" w:rsidRDefault="00157C8F">
      <w:pPr>
        <w:pStyle w:val="ListParagraph"/>
        <w:numPr>
          <w:ilvl w:val="0"/>
          <w:numId w:val="1"/>
        </w:numPr>
      </w:pPr>
      <w:r>
        <w:t>RAIM checking – how its accomplished, protocol for flying with RAIM messages</w:t>
      </w:r>
    </w:p>
    <w:p w:rsidR="00157C8F" w:rsidRDefault="00157C8F">
      <w:pPr>
        <w:pStyle w:val="ListParagraph"/>
        <w:numPr>
          <w:ilvl w:val="0"/>
          <w:numId w:val="1"/>
        </w:numPr>
      </w:pPr>
      <w:r>
        <w:t>ILS basic components, optional components</w:t>
      </w:r>
    </w:p>
    <w:p w:rsidR="00157C8F" w:rsidRDefault="00157C8F">
      <w:pPr>
        <w:pStyle w:val="ListParagraph"/>
        <w:numPr>
          <w:ilvl w:val="0"/>
          <w:numId w:val="1"/>
        </w:numPr>
      </w:pPr>
      <w:r>
        <w:t>ILS categories</w:t>
      </w:r>
      <w:r w:rsidR="000827DF">
        <w:t>, coverage volume, identification</w:t>
      </w:r>
    </w:p>
    <w:p w:rsidR="000827DF" w:rsidRDefault="000827DF">
      <w:pPr>
        <w:pStyle w:val="ListParagraph"/>
        <w:numPr>
          <w:ilvl w:val="0"/>
          <w:numId w:val="1"/>
        </w:numPr>
      </w:pPr>
      <w:r>
        <w:t>Marker beacons, colors, aural tones, location of each, approach lighting systems</w:t>
      </w:r>
    </w:p>
    <w:p w:rsidR="000827DF" w:rsidRDefault="000827DF">
      <w:pPr>
        <w:pStyle w:val="ListParagraph"/>
        <w:numPr>
          <w:ilvl w:val="0"/>
          <w:numId w:val="1"/>
        </w:numPr>
      </w:pPr>
      <w:r>
        <w:t>How the signal works for localizer and glideslope</w:t>
      </w:r>
    </w:p>
    <w:p w:rsidR="000827DF" w:rsidRDefault="000827DF">
      <w:pPr>
        <w:pStyle w:val="ListParagraph"/>
        <w:numPr>
          <w:ilvl w:val="0"/>
          <w:numId w:val="1"/>
        </w:numPr>
      </w:pPr>
      <w:r>
        <w:t>ILS errors</w:t>
      </w:r>
    </w:p>
    <w:p w:rsidR="000827DF" w:rsidRDefault="000827DF">
      <w:pPr>
        <w:pStyle w:val="ListParagraph"/>
        <w:numPr>
          <w:ilvl w:val="0"/>
          <w:numId w:val="1"/>
        </w:numPr>
      </w:pPr>
      <w:r>
        <w:t>SDF specifications</w:t>
      </w:r>
    </w:p>
    <w:p w:rsidR="000827DF" w:rsidRDefault="000827DF">
      <w:pPr>
        <w:pStyle w:val="ListParagraph"/>
        <w:numPr>
          <w:ilvl w:val="0"/>
          <w:numId w:val="1"/>
        </w:numPr>
      </w:pPr>
      <w:r>
        <w:t>LDF specifications</w:t>
      </w:r>
    </w:p>
    <w:sectPr w:rsidR="00082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280D"/>
    <w:multiLevelType w:val="hybridMultilevel"/>
    <w:tmpl w:val="D122B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7F"/>
    <w:rsid w:val="00014E66"/>
    <w:rsid w:val="000827DF"/>
    <w:rsid w:val="000A380D"/>
    <w:rsid w:val="000E3CDC"/>
    <w:rsid w:val="0012667F"/>
    <w:rsid w:val="00131B7F"/>
    <w:rsid w:val="00157C8F"/>
    <w:rsid w:val="0051317F"/>
    <w:rsid w:val="00737037"/>
    <w:rsid w:val="007E231E"/>
    <w:rsid w:val="009010AC"/>
    <w:rsid w:val="0090453E"/>
    <w:rsid w:val="009072A1"/>
    <w:rsid w:val="009F63A2"/>
    <w:rsid w:val="00B22E04"/>
    <w:rsid w:val="00B318E0"/>
    <w:rsid w:val="00D91C22"/>
    <w:rsid w:val="00D94F4C"/>
    <w:rsid w:val="00DD29E3"/>
    <w:rsid w:val="00E24CF2"/>
    <w:rsid w:val="00E4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2014-10-01T05:31:00Z</dcterms:created>
  <dcterms:modified xsi:type="dcterms:W3CDTF">2014-10-01T05:31:00Z</dcterms:modified>
</cp:coreProperties>
</file>