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273"/>
        <w:tblW w:w="9080" w:type="dxa"/>
        <w:tblLayout w:type="fixed"/>
        <w:tblLook w:val="04A0" w:firstRow="1" w:lastRow="0" w:firstColumn="1" w:lastColumn="0" w:noHBand="0" w:noVBand="1"/>
      </w:tblPr>
      <w:tblGrid>
        <w:gridCol w:w="1516"/>
        <w:gridCol w:w="3171"/>
        <w:gridCol w:w="883"/>
        <w:gridCol w:w="900"/>
        <w:gridCol w:w="870"/>
        <w:gridCol w:w="870"/>
        <w:gridCol w:w="870"/>
      </w:tblGrid>
      <w:tr w:rsidR="008922B6" w:rsidRPr="008922B6" w:rsidTr="003E4574">
        <w:trPr>
          <w:trHeight w:val="244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Course Prefix 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Course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3E4574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GE/IO</w:t>
            </w:r>
            <w:r w:rsidR="008922B6"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 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GE/</w:t>
            </w:r>
            <w:r w:rsidR="003E45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IO</w:t>
            </w:r>
            <w:r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 2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3E4574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GE/IO</w:t>
            </w:r>
            <w:r w:rsidR="008922B6"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 3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3E4574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GE/IO</w:t>
            </w:r>
            <w:r w:rsidR="008922B6"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 4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3E4574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>GE/IO</w:t>
            </w:r>
            <w:r w:rsidR="008922B6" w:rsidRPr="006B68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  <w:t xml:space="preserve"> 5</w:t>
            </w: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109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APPLIED TECH WRITING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198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SPECIAL PROJECTS IN ENGL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201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ADV ACADEMIC RESRCH WRTN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CREATIVE WRITING:FICTION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CREATIVE WRITING: POETRY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x</w:t>
            </w: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216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THE ART OF FILM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221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CREATIVE WRITING II:FICT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234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SCIENCE FICTION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239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THE MYSTERY STORY AS LIT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240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WORLD LITERATURE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248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LIT OF AMERICAN WEST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253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BRITISH LITERATURE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3E4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261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WOMEN'S LITERATURE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272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GRAPHIC NOVEL AS LITERAT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 274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INTRO TO GREEK MYTHOLOGY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ENGL&amp;101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ENGLISH COMPOSITION 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ENGL&amp;102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COMPOSITION 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ENGL&amp;220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INTRO TO SHAKESPEARE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ENGL&amp;235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TECHNICAL WRITING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ENGL&amp;244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AMERICAN LITERATURE 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ENGL&amp;245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AMERICAN LITERATURE 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ENGL&amp;246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AMER LITERATURE III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44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HUM  110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GREEK MYTHOLOGY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8922B6" w:rsidRPr="008922B6" w:rsidTr="003E4574">
        <w:trPr>
          <w:trHeight w:val="21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HUM  214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6B68B8">
              <w:rPr>
                <w:rFonts w:ascii="Arial" w:eastAsia="Times New Roman" w:hAnsi="Arial" w:cs="Arial"/>
                <w:sz w:val="18"/>
                <w:szCs w:val="24"/>
              </w:rPr>
              <w:t>DIVERSITY ISSUES: RACE,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22B6" w:rsidRPr="006B68B8" w:rsidRDefault="008922B6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B68B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</w:tr>
      <w:tr w:rsidR="003E4574" w:rsidRPr="008922B6" w:rsidTr="003E4574">
        <w:trPr>
          <w:trHeight w:val="216"/>
        </w:trPr>
        <w:tc>
          <w:tcPr>
            <w:tcW w:w="1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ENGL105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3E4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MORAL OF THE STORY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3E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4574" w:rsidRPr="006B68B8" w:rsidRDefault="003E4574" w:rsidP="00656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</w:tbl>
    <w:p w:rsidR="009506EC" w:rsidRPr="008922B6" w:rsidRDefault="008922B6" w:rsidP="008922B6">
      <w:pPr>
        <w:jc w:val="center"/>
        <w:rPr>
          <w:b/>
          <w:sz w:val="28"/>
          <w:u w:val="single"/>
        </w:rPr>
      </w:pPr>
      <w:r w:rsidRPr="008922B6">
        <w:rPr>
          <w:b/>
          <w:sz w:val="28"/>
          <w:u w:val="single"/>
        </w:rPr>
        <w:t>General Education/</w:t>
      </w:r>
      <w:r w:rsidR="00091619">
        <w:rPr>
          <w:b/>
          <w:sz w:val="28"/>
          <w:u w:val="single"/>
        </w:rPr>
        <w:t>Institutional Outcomes Crosswalk to Courses</w:t>
      </w:r>
    </w:p>
    <w:p w:rsidR="008922B6" w:rsidRDefault="003E4574">
      <w:r>
        <w:t>Gen Ed Outcomes: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communicate clearly and effectively.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reason mathematically.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solve problems by gathering, interpreting, combining and/or applying information from multiple sources.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recognize or articulate personal/interpersonal aspects of, or connections between, diverse cultural, social, or political contexts.</w:t>
      </w:r>
    </w:p>
    <w:p w:rsidR="003E4574" w:rsidRDefault="003E4574" w:rsidP="003E4574">
      <w:pPr>
        <w:pStyle w:val="ListParagraph"/>
        <w:numPr>
          <w:ilvl w:val="0"/>
          <w:numId w:val="1"/>
        </w:numPr>
        <w:jc w:val="both"/>
      </w:pPr>
      <w:r>
        <w:t>Students will be able to demonstrate teamwork, ethics, appropriate safety awareness and/or workplace specific skills.</w:t>
      </w:r>
    </w:p>
    <w:p w:rsidR="00AA5707" w:rsidRDefault="00AA5707"/>
    <w:p w:rsidR="00D3154E" w:rsidRDefault="00D3154E">
      <w:pPr>
        <w:rPr>
          <w:b/>
          <w:sz w:val="28"/>
          <w:u w:val="single"/>
        </w:rPr>
      </w:pPr>
      <w:bookmarkStart w:id="0" w:name="_GoBack"/>
      <w:bookmarkEnd w:id="0"/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p w:rsidR="00AA5707" w:rsidRDefault="00AA5707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page" w:horzAnchor="margin" w:tblpY="2395"/>
        <w:tblW w:w="0" w:type="auto"/>
        <w:tblLook w:val="04A0" w:firstRow="1" w:lastRow="0" w:firstColumn="1" w:lastColumn="0" w:noHBand="0" w:noVBand="1"/>
      </w:tblPr>
      <w:tblGrid>
        <w:gridCol w:w="1006"/>
        <w:gridCol w:w="2490"/>
        <w:gridCol w:w="651"/>
        <w:gridCol w:w="651"/>
        <w:gridCol w:w="651"/>
        <w:gridCol w:w="651"/>
        <w:gridCol w:w="651"/>
        <w:gridCol w:w="651"/>
        <w:gridCol w:w="651"/>
      </w:tblGrid>
      <w:tr w:rsidR="008D071A" w:rsidRPr="008922B6" w:rsidTr="00091619">
        <w:trPr>
          <w:trHeight w:val="315"/>
        </w:trPr>
        <w:tc>
          <w:tcPr>
            <w:tcW w:w="0" w:type="auto"/>
          </w:tcPr>
          <w:p w:rsidR="008D071A" w:rsidRPr="00091619" w:rsidRDefault="008D071A" w:rsidP="008D071A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8D071A" w:rsidRPr="00091619" w:rsidRDefault="008D071A" w:rsidP="008D071A">
            <w:pPr>
              <w:rPr>
                <w:sz w:val="18"/>
              </w:rPr>
            </w:pPr>
          </w:p>
        </w:tc>
        <w:tc>
          <w:tcPr>
            <w:tcW w:w="0" w:type="auto"/>
            <w:gridSpan w:val="7"/>
          </w:tcPr>
          <w:p w:rsidR="008D071A" w:rsidRPr="00091619" w:rsidRDefault="008D071A" w:rsidP="003E4574">
            <w:pPr>
              <w:jc w:val="center"/>
              <w:rPr>
                <w:sz w:val="18"/>
              </w:rPr>
            </w:pPr>
            <w:r w:rsidRPr="00091619">
              <w:rPr>
                <w:sz w:val="18"/>
              </w:rPr>
              <w:t>Year Assessed</w:t>
            </w:r>
          </w:p>
        </w:tc>
      </w:tr>
      <w:tr w:rsidR="008D071A" w:rsidRPr="008922B6" w:rsidTr="00091619">
        <w:trPr>
          <w:trHeight w:val="315"/>
        </w:trPr>
        <w:tc>
          <w:tcPr>
            <w:tcW w:w="0" w:type="auto"/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Course</w:t>
            </w:r>
          </w:p>
        </w:tc>
        <w:tc>
          <w:tcPr>
            <w:tcW w:w="0" w:type="auto"/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Course Name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19/20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20/21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21/22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22/23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23/24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24/25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25/26</w:t>
            </w:r>
          </w:p>
        </w:tc>
      </w:tr>
      <w:tr w:rsidR="008D071A" w:rsidRPr="008922B6" w:rsidTr="00091619">
        <w:trPr>
          <w:trHeight w:val="144"/>
        </w:trPr>
        <w:tc>
          <w:tcPr>
            <w:tcW w:w="0" w:type="auto"/>
            <w:noWrap/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ENGL 109</w:t>
            </w:r>
          </w:p>
        </w:tc>
        <w:tc>
          <w:tcPr>
            <w:tcW w:w="0" w:type="auto"/>
            <w:noWrap/>
            <w:hideMark/>
          </w:tcPr>
          <w:p w:rsidR="008D071A" w:rsidRPr="00091619" w:rsidRDefault="008D071A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APPLIED TECH WRITING</w:t>
            </w:r>
          </w:p>
        </w:tc>
        <w:tc>
          <w:tcPr>
            <w:tcW w:w="0" w:type="auto"/>
            <w:gridSpan w:val="7"/>
            <w:hideMark/>
          </w:tcPr>
          <w:p w:rsidR="008D071A" w:rsidRPr="00091619" w:rsidRDefault="00CE7EFE" w:rsidP="008D071A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  <w:r w:rsidR="008D071A"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198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SPECIAL PROJECTS IN ENGL</w:t>
            </w:r>
          </w:p>
        </w:tc>
        <w:tc>
          <w:tcPr>
            <w:tcW w:w="0" w:type="auto"/>
            <w:gridSpan w:val="7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201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ADV ACADEMIC RESRCH WRTN</w:t>
            </w:r>
          </w:p>
        </w:tc>
        <w:tc>
          <w:tcPr>
            <w:tcW w:w="0" w:type="auto"/>
            <w:gridSpan w:val="7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211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CREATIVE WRITING:FICTION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  <w:r w:rsidR="00DF7E79">
              <w:rPr>
                <w:sz w:val="18"/>
              </w:rPr>
              <w:t>GE1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212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CREATIVE WRITING: POETRY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  <w:r w:rsidR="00DF7E79">
              <w:rPr>
                <w:sz w:val="18"/>
              </w:rPr>
              <w:t>GE1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216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THE ART OF FILM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hideMark/>
          </w:tcPr>
          <w:p w:rsidR="00CE7EFE" w:rsidRPr="00091619" w:rsidRDefault="00CE7EFE" w:rsidP="00DF7E79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DF7E79" w:rsidP="00CE7EFE">
            <w:pPr>
              <w:rPr>
                <w:sz w:val="18"/>
              </w:rPr>
            </w:pPr>
            <w:r>
              <w:rPr>
                <w:sz w:val="18"/>
              </w:rPr>
              <w:t>GE4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221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CREATIVE WRITING II:FICT</w:t>
            </w:r>
          </w:p>
        </w:tc>
        <w:tc>
          <w:tcPr>
            <w:tcW w:w="0" w:type="auto"/>
            <w:gridSpan w:val="7"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234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SCIENCE FICTION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239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THE MYSTERY STORY AS LIT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794EBD" w:rsidP="00CE7EFE">
            <w:pPr>
              <w:rPr>
                <w:sz w:val="18"/>
              </w:rPr>
            </w:pPr>
            <w:r>
              <w:rPr>
                <w:sz w:val="18"/>
              </w:rPr>
              <w:t>GE3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240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WORLD LITERATURE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248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LIT OF AMERICAN WEST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253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BRITISH LITERATURE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Not Currently Taught Within the English Department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261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WOMEN'S LITERATURE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794EBD" w:rsidP="00CE7EFE">
            <w:pPr>
              <w:rPr>
                <w:sz w:val="18"/>
              </w:rPr>
            </w:pPr>
            <w:r>
              <w:rPr>
                <w:sz w:val="18"/>
              </w:rPr>
              <w:t>GE3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272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GRAPHIC NOVEL AS LITERAT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274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INTRO TO GREEK MYTHOLOGY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ENGL&amp;101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ENGLISH COMPOSITION I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DF7E79" w:rsidP="00CE7EFE">
            <w:pPr>
              <w:rPr>
                <w:sz w:val="18"/>
              </w:rPr>
            </w:pPr>
            <w:r>
              <w:rPr>
                <w:sz w:val="18"/>
              </w:rPr>
              <w:t>GE1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ENGL&amp;102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COMPOSITION II</w:t>
            </w:r>
          </w:p>
        </w:tc>
        <w:tc>
          <w:tcPr>
            <w:tcW w:w="0" w:type="auto"/>
            <w:noWrap/>
            <w:hideMark/>
          </w:tcPr>
          <w:p w:rsidR="00CE7EFE" w:rsidRPr="00091619" w:rsidRDefault="003E4574" w:rsidP="00CE7EFE">
            <w:pPr>
              <w:rPr>
                <w:sz w:val="18"/>
              </w:rPr>
            </w:pPr>
            <w:r>
              <w:rPr>
                <w:sz w:val="18"/>
              </w:rPr>
              <w:t>GE1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  <w:r w:rsidR="00DF7E79">
              <w:rPr>
                <w:sz w:val="18"/>
              </w:rPr>
              <w:t>GE1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ENGL&amp;220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INTRO TO SHAKESPEARE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ENGL&amp;235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TECHNICAL WRITING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DF7E79" w:rsidP="00CE7EFE">
            <w:pPr>
              <w:rPr>
                <w:sz w:val="18"/>
              </w:rPr>
            </w:pPr>
            <w:r>
              <w:rPr>
                <w:sz w:val="18"/>
              </w:rPr>
              <w:t>GE5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ENGL&amp;244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AMERICAN LITERATURE I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  <w:r w:rsidR="00794EBD">
              <w:rPr>
                <w:sz w:val="18"/>
              </w:rPr>
              <w:t>GE3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ENGL&amp;245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AMERICAN LITERATURE II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794EBD" w:rsidP="00CE7EFE">
            <w:pPr>
              <w:rPr>
                <w:sz w:val="18"/>
              </w:rPr>
            </w:pPr>
            <w:r>
              <w:rPr>
                <w:sz w:val="18"/>
              </w:rPr>
              <w:t>GE3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ENGL&amp;246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AMER LITERATURE III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794EBD" w:rsidP="00CE7EFE">
            <w:pPr>
              <w:rPr>
                <w:sz w:val="18"/>
              </w:rPr>
            </w:pPr>
            <w:r>
              <w:rPr>
                <w:sz w:val="18"/>
              </w:rPr>
              <w:t>GE3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HUM  110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GREEK MYTHOLOGY</w:t>
            </w:r>
          </w:p>
        </w:tc>
        <w:tc>
          <w:tcPr>
            <w:tcW w:w="0" w:type="auto"/>
            <w:gridSpan w:val="7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Not Currently Taught Within the English Department</w:t>
            </w: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HUM  214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DIVERSITY ISSUES: RACE,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  <w:noWrap/>
            <w:hideMark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DF7E79" w:rsidP="00CE7EFE">
            <w:pPr>
              <w:rPr>
                <w:sz w:val="18"/>
              </w:rPr>
            </w:pPr>
            <w:r>
              <w:rPr>
                <w:sz w:val="18"/>
              </w:rPr>
              <w:t>GE4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  <w:tr w:rsidR="00CE7EFE" w:rsidRPr="008922B6" w:rsidTr="00091619">
        <w:trPr>
          <w:trHeight w:val="330"/>
        </w:trPr>
        <w:tc>
          <w:tcPr>
            <w:tcW w:w="0" w:type="auto"/>
            <w:noWrap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ENGL 105</w:t>
            </w:r>
          </w:p>
        </w:tc>
        <w:tc>
          <w:tcPr>
            <w:tcW w:w="0" w:type="auto"/>
            <w:noWrap/>
          </w:tcPr>
          <w:p w:rsidR="00CE7EFE" w:rsidRPr="00091619" w:rsidRDefault="00CE7EFE" w:rsidP="00CE7EFE">
            <w:pPr>
              <w:rPr>
                <w:sz w:val="18"/>
              </w:rPr>
            </w:pPr>
            <w:r w:rsidRPr="00091619">
              <w:rPr>
                <w:sz w:val="18"/>
              </w:rPr>
              <w:t>MORAL OF THE STORY</w:t>
            </w:r>
          </w:p>
        </w:tc>
        <w:tc>
          <w:tcPr>
            <w:tcW w:w="0" w:type="auto"/>
            <w:noWrap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  <w:noWrap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  <w:noWrap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DF7E79" w:rsidP="00CE7EFE">
            <w:pPr>
              <w:rPr>
                <w:sz w:val="18"/>
              </w:rPr>
            </w:pPr>
            <w:r>
              <w:rPr>
                <w:sz w:val="18"/>
              </w:rPr>
              <w:t>GE4</w:t>
            </w: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  <w:tc>
          <w:tcPr>
            <w:tcW w:w="0" w:type="auto"/>
          </w:tcPr>
          <w:p w:rsidR="00CE7EFE" w:rsidRPr="00091619" w:rsidRDefault="00CE7EFE" w:rsidP="00CE7EFE">
            <w:pPr>
              <w:rPr>
                <w:sz w:val="18"/>
              </w:rPr>
            </w:pPr>
          </w:p>
        </w:tc>
      </w:tr>
    </w:tbl>
    <w:p w:rsidR="00AA5707" w:rsidRDefault="00AA5707" w:rsidP="00AA570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Pr="008922B6">
        <w:rPr>
          <w:b/>
          <w:sz w:val="28"/>
          <w:u w:val="single"/>
        </w:rPr>
        <w:t>-Year Assessment Plan</w:t>
      </w:r>
      <w:r w:rsidR="008E7AF3">
        <w:rPr>
          <w:b/>
          <w:sz w:val="28"/>
          <w:u w:val="single"/>
        </w:rPr>
        <w:t xml:space="preserve"> for the English</w:t>
      </w:r>
      <w:r w:rsidR="00C567CC">
        <w:rPr>
          <w:b/>
          <w:sz w:val="28"/>
          <w:u w:val="single"/>
        </w:rPr>
        <w:t xml:space="preserve"> </w:t>
      </w:r>
      <w:r w:rsidR="008E7AF3">
        <w:rPr>
          <w:b/>
          <w:sz w:val="28"/>
          <w:u w:val="single"/>
        </w:rPr>
        <w:t xml:space="preserve">Department </w:t>
      </w:r>
      <w:r w:rsidR="00C567CC">
        <w:rPr>
          <w:b/>
          <w:sz w:val="28"/>
          <w:u w:val="single"/>
        </w:rPr>
        <w:t>(Updated 09/2019)</w:t>
      </w:r>
    </w:p>
    <w:sectPr w:rsidR="00AA5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CE" w:rsidRDefault="00117ACE" w:rsidP="00254D60">
      <w:pPr>
        <w:spacing w:after="0" w:line="240" w:lineRule="auto"/>
      </w:pPr>
      <w:r>
        <w:separator/>
      </w:r>
    </w:p>
  </w:endnote>
  <w:endnote w:type="continuationSeparator" w:id="0">
    <w:p w:rsidR="00117ACE" w:rsidRDefault="00117ACE" w:rsidP="0025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60" w:rsidRDefault="00254D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60" w:rsidRDefault="00254D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60" w:rsidRDefault="00254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CE" w:rsidRDefault="00117ACE" w:rsidP="00254D60">
      <w:pPr>
        <w:spacing w:after="0" w:line="240" w:lineRule="auto"/>
      </w:pPr>
      <w:r>
        <w:separator/>
      </w:r>
    </w:p>
  </w:footnote>
  <w:footnote w:type="continuationSeparator" w:id="0">
    <w:p w:rsidR="00117ACE" w:rsidRDefault="00117ACE" w:rsidP="0025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60" w:rsidRDefault="00254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920512"/>
      <w:docPartObj>
        <w:docPartGallery w:val="Watermarks"/>
        <w:docPartUnique/>
      </w:docPartObj>
    </w:sdtPr>
    <w:sdtEndPr/>
    <w:sdtContent>
      <w:p w:rsidR="00254D60" w:rsidRDefault="00117AC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60" w:rsidRDefault="00254D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25F0"/>
    <w:multiLevelType w:val="hybridMultilevel"/>
    <w:tmpl w:val="3E14E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B6"/>
    <w:rsid w:val="00091619"/>
    <w:rsid w:val="00117ACE"/>
    <w:rsid w:val="00254D60"/>
    <w:rsid w:val="003E4574"/>
    <w:rsid w:val="00656F10"/>
    <w:rsid w:val="00663A25"/>
    <w:rsid w:val="006B68B8"/>
    <w:rsid w:val="00794EBD"/>
    <w:rsid w:val="008922B6"/>
    <w:rsid w:val="008D071A"/>
    <w:rsid w:val="008E7AF3"/>
    <w:rsid w:val="009506EC"/>
    <w:rsid w:val="00AA5707"/>
    <w:rsid w:val="00C567CC"/>
    <w:rsid w:val="00CE7EFE"/>
    <w:rsid w:val="00D3154E"/>
    <w:rsid w:val="00D40320"/>
    <w:rsid w:val="00D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5D0E3B-3EB8-4667-A3CF-D85294A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57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60"/>
  </w:style>
  <w:style w:type="paragraph" w:styleId="Footer">
    <w:name w:val="footer"/>
    <w:basedOn w:val="Normal"/>
    <w:link w:val="FooterChar"/>
    <w:uiPriority w:val="99"/>
    <w:unhideWhenUsed/>
    <w:rsid w:val="0025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Twohy, Sean</dc:creator>
  <cp:keywords/>
  <dc:description/>
  <cp:lastModifiedBy>Twohy, Sean</cp:lastModifiedBy>
  <cp:revision>8</cp:revision>
  <dcterms:created xsi:type="dcterms:W3CDTF">2019-08-20T17:03:00Z</dcterms:created>
  <dcterms:modified xsi:type="dcterms:W3CDTF">2019-09-10T23:02:00Z</dcterms:modified>
</cp:coreProperties>
</file>