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1C00A4" w14:textId="40ACEE44" w:rsidR="00382DE7" w:rsidRDefault="00382DE7" w:rsidP="00382DE7">
      <w:pPr>
        <w:pStyle w:val="Heading1"/>
      </w:pPr>
      <w:r>
        <w:rPr>
          <w:noProof/>
        </w:rPr>
        <w:drawing>
          <wp:inline distT="0" distB="0" distL="0" distR="0" wp14:anchorId="4D1F2A80" wp14:editId="136A622D">
            <wp:extent cx="2628900" cy="9552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0832" cy="97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3FAE4864" wp14:editId="6A6615F3">
            <wp:extent cx="110490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877C4" w14:textId="23526A6D" w:rsidR="00983FBD" w:rsidRDefault="00382DE7" w:rsidP="00382DE7">
      <w:pPr>
        <w:pStyle w:val="Heading1"/>
      </w:pPr>
      <w:r>
        <w:t>Academic Advising Syllabus</w:t>
      </w:r>
    </w:p>
    <w:p w14:paraId="64B29CA3" w14:textId="77777777" w:rsidR="0097648A" w:rsidRDefault="00382DE7" w:rsidP="00382DE7">
      <w:pPr>
        <w:pStyle w:val="Heading2"/>
      </w:pPr>
      <w:r w:rsidRPr="00382DE7">
        <w:rPr>
          <w:b/>
          <w:bCs/>
        </w:rPr>
        <w:t>Vision:</w:t>
      </w:r>
      <w:r>
        <w:t xml:space="preserve"> </w:t>
      </w:r>
    </w:p>
    <w:p w14:paraId="26F52F46" w14:textId="69650D0D" w:rsidR="00382DE7" w:rsidRPr="0097648A" w:rsidRDefault="00382DE7" w:rsidP="0097648A">
      <w:pPr>
        <w:rPr>
          <w:sz w:val="24"/>
          <w:szCs w:val="24"/>
        </w:rPr>
      </w:pPr>
      <w:r w:rsidRPr="0097648A">
        <w:rPr>
          <w:sz w:val="24"/>
          <w:szCs w:val="24"/>
        </w:rPr>
        <w:t>Advising at BBCC inspires students from diverse backgrounds to thrive academically, pursue their passions, and become a catalyst for positive change in our society.</w:t>
      </w:r>
    </w:p>
    <w:p w14:paraId="468E42E1" w14:textId="77777777" w:rsidR="0097648A" w:rsidRDefault="00382DE7" w:rsidP="00382DE7">
      <w:pPr>
        <w:pStyle w:val="Heading2"/>
      </w:pPr>
      <w:r w:rsidRPr="00382DE7">
        <w:rPr>
          <w:b/>
          <w:bCs/>
        </w:rPr>
        <w:t>Mission:</w:t>
      </w:r>
      <w:r>
        <w:t xml:space="preserve"> </w:t>
      </w:r>
    </w:p>
    <w:p w14:paraId="118BCEF4" w14:textId="239FDA81" w:rsidR="00382DE7" w:rsidRPr="0097648A" w:rsidRDefault="00382DE7" w:rsidP="0097648A">
      <w:pPr>
        <w:rPr>
          <w:sz w:val="24"/>
          <w:szCs w:val="24"/>
        </w:rPr>
      </w:pPr>
      <w:r w:rsidRPr="0097648A">
        <w:rPr>
          <w:sz w:val="24"/>
          <w:szCs w:val="24"/>
        </w:rPr>
        <w:t xml:space="preserve">To ignite a passion for learning and personal growth in every student, Advising at BBCC fosters an inclusive and supportive environment that encourages exploration, collaboration, and self-discovery. We provide comprehensive, student-centered, personalized guidance and holistic support that empowers students to realize their full potential and become lifelong learners and leaders in their communities. </w:t>
      </w:r>
    </w:p>
    <w:p w14:paraId="54D0840F" w14:textId="31D7F1F2" w:rsidR="00382DE7" w:rsidRPr="00382DE7" w:rsidRDefault="00382DE7" w:rsidP="00382DE7">
      <w:pPr>
        <w:pStyle w:val="Heading2"/>
        <w:rPr>
          <w:b/>
          <w:bCs/>
        </w:rPr>
      </w:pPr>
      <w:r w:rsidRPr="00382DE7">
        <w:rPr>
          <w:b/>
          <w:bCs/>
        </w:rPr>
        <w:t xml:space="preserve">Goals: </w:t>
      </w:r>
    </w:p>
    <w:p w14:paraId="4469A43C" w14:textId="57F9A3E8" w:rsidR="00382DE7" w:rsidRPr="00382DE7" w:rsidRDefault="00382DE7" w:rsidP="00382DE7">
      <w:pPr>
        <w:rPr>
          <w:i/>
          <w:iCs/>
          <w:sz w:val="24"/>
          <w:szCs w:val="24"/>
        </w:rPr>
      </w:pPr>
      <w:r w:rsidRPr="00382DE7">
        <w:rPr>
          <w:i/>
          <w:iCs/>
          <w:sz w:val="24"/>
          <w:szCs w:val="24"/>
        </w:rPr>
        <w:t>BBCC Advising achieves this mission through the accomplishment of the following goals:</w:t>
      </w:r>
    </w:p>
    <w:p w14:paraId="05868411" w14:textId="77777777" w:rsidR="00382DE7" w:rsidRPr="00382DE7" w:rsidRDefault="00382DE7" w:rsidP="00382DE7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</w:rPr>
      </w:pPr>
      <w:r w:rsidRPr="00382DE7">
        <w:rPr>
          <w:rStyle w:val="normaltextrun"/>
          <w:rFonts w:asciiTheme="minorHAnsi" w:hAnsiTheme="minorHAnsi" w:cstheme="minorHAnsi"/>
        </w:rPr>
        <w:t>Identify and apply research-driven advising practices to optimize student learning, development, and success.</w:t>
      </w:r>
      <w:r w:rsidRPr="00382DE7">
        <w:rPr>
          <w:rStyle w:val="eop"/>
          <w:rFonts w:asciiTheme="minorHAnsi" w:hAnsiTheme="minorHAnsi" w:cstheme="minorHAnsi"/>
        </w:rPr>
        <w:t> </w:t>
      </w:r>
    </w:p>
    <w:p w14:paraId="1485463D" w14:textId="77777777" w:rsidR="00382DE7" w:rsidRPr="00382DE7" w:rsidRDefault="00382DE7" w:rsidP="00382DE7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</w:rPr>
      </w:pPr>
      <w:r w:rsidRPr="00382DE7">
        <w:rPr>
          <w:rStyle w:val="normaltextrun"/>
          <w:rFonts w:asciiTheme="minorHAnsi" w:hAnsiTheme="minorHAnsi" w:cstheme="minorHAnsi"/>
        </w:rPr>
        <w:t>Foster an inclusive and equitable advising environment to meet the diverse needs of our student population.</w:t>
      </w:r>
      <w:r w:rsidRPr="00382DE7">
        <w:rPr>
          <w:rStyle w:val="eop"/>
          <w:rFonts w:asciiTheme="minorHAnsi" w:hAnsiTheme="minorHAnsi" w:cstheme="minorHAnsi"/>
        </w:rPr>
        <w:t> </w:t>
      </w:r>
    </w:p>
    <w:p w14:paraId="57E43F44" w14:textId="77777777" w:rsidR="00382DE7" w:rsidRPr="00382DE7" w:rsidRDefault="00382DE7" w:rsidP="00382DE7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</w:rPr>
      </w:pPr>
      <w:r w:rsidRPr="00382DE7">
        <w:rPr>
          <w:rStyle w:val="normaltextrun"/>
          <w:rFonts w:asciiTheme="minorHAnsi" w:hAnsiTheme="minorHAnsi" w:cstheme="minorHAnsi"/>
        </w:rPr>
        <w:t>Support students in navigating their educational pathway, from matriculation through to graduation, and transition into the workforce or their next educational institution.</w:t>
      </w:r>
      <w:r w:rsidRPr="00382DE7">
        <w:rPr>
          <w:rStyle w:val="eop"/>
          <w:rFonts w:asciiTheme="minorHAnsi" w:hAnsiTheme="minorHAnsi" w:cstheme="minorHAnsi"/>
        </w:rPr>
        <w:t> </w:t>
      </w:r>
    </w:p>
    <w:p w14:paraId="28E6DBC4" w14:textId="71EE836E" w:rsidR="00DE0CED" w:rsidRDefault="00382DE7" w:rsidP="00382DE7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Theme="minorHAnsi" w:hAnsiTheme="minorHAnsi" w:cstheme="minorHAnsi"/>
        </w:rPr>
      </w:pPr>
      <w:r w:rsidRPr="00382DE7">
        <w:rPr>
          <w:rStyle w:val="normaltextrun"/>
          <w:rFonts w:asciiTheme="minorHAnsi" w:hAnsiTheme="minorHAnsi" w:cstheme="minorHAnsi"/>
        </w:rPr>
        <w:t>Deliver comprehensive, personalized academic guidance to all students.  </w:t>
      </w:r>
      <w:r w:rsidRPr="00382DE7">
        <w:rPr>
          <w:rStyle w:val="eop"/>
          <w:rFonts w:asciiTheme="minorHAnsi" w:hAnsiTheme="minorHAnsi" w:cstheme="minorHAnsi"/>
        </w:rPr>
        <w:t> </w:t>
      </w:r>
    </w:p>
    <w:p w14:paraId="6634FB2F" w14:textId="77777777" w:rsidR="00DE0CED" w:rsidRPr="00DE0CED" w:rsidRDefault="00DE0CED" w:rsidP="00DE0CED">
      <w:pPr>
        <w:pStyle w:val="paragraph"/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</w:rPr>
      </w:pPr>
    </w:p>
    <w:p w14:paraId="210B0387" w14:textId="0EB09F95" w:rsidR="00382DE7" w:rsidRDefault="00382DE7" w:rsidP="00382DE7">
      <w:pPr>
        <w:pStyle w:val="Heading2"/>
        <w:rPr>
          <w:b/>
          <w:bCs/>
        </w:rPr>
      </w:pPr>
      <w:r w:rsidRPr="00382DE7">
        <w:rPr>
          <w:b/>
          <w:bCs/>
        </w:rPr>
        <w:t>Student Learning Outcomes:</w:t>
      </w:r>
    </w:p>
    <w:p w14:paraId="50355C31" w14:textId="77777777" w:rsidR="00B67156" w:rsidRPr="00B67156" w:rsidRDefault="00B67156" w:rsidP="00B67156">
      <w:pPr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</w:pPr>
      <w:r w:rsidRPr="00B67156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As a result of interacting with BBCC Advising, I will be able to:</w:t>
      </w:r>
    </w:p>
    <w:p w14:paraId="2A1E9B8B" w14:textId="77777777" w:rsidR="00B67156" w:rsidRPr="00B67156" w:rsidRDefault="00B67156" w:rsidP="00B67156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eastAsia="Times New Roman" w:cstheme="minorHAnsi"/>
          <w:color w:val="000000"/>
          <w:sz w:val="24"/>
          <w:szCs w:val="24"/>
          <w:shd w:val="clear" w:color="auto" w:fill="FFFFFF"/>
        </w:rPr>
      </w:pPr>
      <w:r w:rsidRPr="00B67156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Develop my educational plan (understand my certificate/degree requirements, prerequisites, what comes next after graduating, and what to do if my plans change)</w:t>
      </w:r>
    </w:p>
    <w:p w14:paraId="7341F1DE" w14:textId="77777777" w:rsidR="00B67156" w:rsidRPr="00B67156" w:rsidRDefault="00B67156" w:rsidP="00B67156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eastAsia="Times New Roman" w:cstheme="minorHAnsi"/>
          <w:color w:val="000000"/>
          <w:sz w:val="24"/>
          <w:szCs w:val="24"/>
          <w:shd w:val="clear" w:color="auto" w:fill="FFFFFF"/>
        </w:rPr>
      </w:pPr>
      <w:r w:rsidRPr="00B67156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Engage with campus resources and tools (seek support when obstacles appear and learn how to advocate for my own academic success)</w:t>
      </w:r>
    </w:p>
    <w:p w14:paraId="43E8D1B3" w14:textId="77777777" w:rsidR="00B67156" w:rsidRPr="00B67156" w:rsidRDefault="00B67156" w:rsidP="00B67156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eastAsia="Times New Roman" w:cstheme="minorHAnsi"/>
          <w:color w:val="000000"/>
          <w:sz w:val="24"/>
          <w:szCs w:val="24"/>
          <w:shd w:val="clear" w:color="auto" w:fill="FFFFFF"/>
        </w:rPr>
      </w:pPr>
      <w:r w:rsidRPr="00B67156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Be knowledgeable on how to navigate the college system (understand college policies, procedures, and deadlines)</w:t>
      </w:r>
    </w:p>
    <w:p w14:paraId="55C1AA33" w14:textId="77777777" w:rsidR="00B67156" w:rsidRPr="00B67156" w:rsidRDefault="00B67156" w:rsidP="00B67156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eastAsia="Times New Roman" w:cstheme="minorHAnsi"/>
          <w:color w:val="000000"/>
          <w:sz w:val="24"/>
          <w:szCs w:val="24"/>
          <w:shd w:val="clear" w:color="auto" w:fill="FFFFFF"/>
        </w:rPr>
      </w:pPr>
      <w:r w:rsidRPr="00B67156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Value personal growth and curiosity (appreciate my course experiences, education, and the wisdom of others) </w:t>
      </w:r>
    </w:p>
    <w:p w14:paraId="01AB4F22" w14:textId="77777777" w:rsidR="00B67156" w:rsidRPr="00B67156" w:rsidRDefault="00B67156" w:rsidP="00B67156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eastAsia="Times New Roman" w:cstheme="minorHAnsi"/>
          <w:color w:val="000000"/>
          <w:sz w:val="24"/>
          <w:szCs w:val="24"/>
          <w:shd w:val="clear" w:color="auto" w:fill="FFFFFF"/>
        </w:rPr>
      </w:pPr>
      <w:r w:rsidRPr="00B67156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Recognize the diverse strengths and abilities I have within myself</w:t>
      </w:r>
    </w:p>
    <w:p w14:paraId="24076E58" w14:textId="19952D64" w:rsidR="00B67156" w:rsidRDefault="00B67156" w:rsidP="00B67156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eastAsia="Times New Roman" w:cstheme="minorHAnsi"/>
          <w:color w:val="000000"/>
          <w:sz w:val="24"/>
          <w:szCs w:val="24"/>
          <w:shd w:val="clear" w:color="auto" w:fill="FFFFFF"/>
        </w:rPr>
      </w:pPr>
      <w:r w:rsidRPr="00B67156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Build connections with my advisor, faculty, staff, and fellow students</w:t>
      </w:r>
    </w:p>
    <w:p w14:paraId="0AFB1DB6" w14:textId="77777777" w:rsidR="00DE0CED" w:rsidRDefault="00DE0CED" w:rsidP="00DE0CED">
      <w:pPr>
        <w:pStyle w:val="ListParagraph"/>
        <w:spacing w:after="0" w:line="240" w:lineRule="auto"/>
        <w:contextualSpacing w:val="0"/>
        <w:rPr>
          <w:rFonts w:eastAsia="Times New Roman" w:cstheme="minorHAnsi"/>
          <w:color w:val="000000"/>
          <w:sz w:val="24"/>
          <w:szCs w:val="24"/>
          <w:shd w:val="clear" w:color="auto" w:fill="FFFFFF"/>
        </w:rPr>
      </w:pPr>
    </w:p>
    <w:p w14:paraId="7063C228" w14:textId="5386C98E" w:rsidR="00D842C6" w:rsidRDefault="00D842C6" w:rsidP="00D842C6">
      <w:pPr>
        <w:pStyle w:val="Heading2"/>
        <w:rPr>
          <w:rFonts w:eastAsia="Times New Roman"/>
          <w:b/>
          <w:bCs/>
          <w:shd w:val="clear" w:color="auto" w:fill="FFFFFF"/>
        </w:rPr>
      </w:pPr>
      <w:r w:rsidRPr="00B2604A">
        <w:rPr>
          <w:rFonts w:eastAsia="Times New Roman"/>
          <w:b/>
          <w:bCs/>
          <w:shd w:val="clear" w:color="auto" w:fill="FFFFFF"/>
        </w:rPr>
        <w:t>Student Role/Expectations:</w:t>
      </w:r>
    </w:p>
    <w:p w14:paraId="59355EC2" w14:textId="227574C0" w:rsidR="005B6733" w:rsidRPr="005B6733" w:rsidRDefault="005B6733" w:rsidP="005B6733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A54702">
        <w:rPr>
          <w:sz w:val="24"/>
          <w:szCs w:val="24"/>
        </w:rPr>
        <w:t>Schedule quarterly advising appointments and arrive on time.</w:t>
      </w:r>
    </w:p>
    <w:p w14:paraId="0A80B75F" w14:textId="43D4E3D6" w:rsidR="00A54702" w:rsidRPr="00A54702" w:rsidRDefault="00A54702" w:rsidP="00A54702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A54702">
        <w:rPr>
          <w:sz w:val="24"/>
          <w:szCs w:val="24"/>
        </w:rPr>
        <w:t>Actively participate in advising by asking questions and discussing your goals and plans during quarterly meetings with your advisor.</w:t>
      </w:r>
    </w:p>
    <w:p w14:paraId="421643CA" w14:textId="71A2E0C3" w:rsidR="00A54702" w:rsidRPr="00A54702" w:rsidRDefault="00A54702" w:rsidP="00A54702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A54702">
        <w:rPr>
          <w:sz w:val="24"/>
          <w:szCs w:val="24"/>
        </w:rPr>
        <w:lastRenderedPageBreak/>
        <w:t>Stay aware of important dates (</w:t>
      </w:r>
      <w:r w:rsidR="00AD22C6">
        <w:rPr>
          <w:sz w:val="24"/>
          <w:szCs w:val="24"/>
        </w:rPr>
        <w:t xml:space="preserve">priority </w:t>
      </w:r>
      <w:r w:rsidR="00C72671">
        <w:rPr>
          <w:sz w:val="24"/>
          <w:szCs w:val="24"/>
        </w:rPr>
        <w:t>enrollment</w:t>
      </w:r>
      <w:r w:rsidRPr="00A54702">
        <w:rPr>
          <w:sz w:val="24"/>
          <w:szCs w:val="24"/>
        </w:rPr>
        <w:t>, drop dates, payments, financial aid, scholarships, program applications, graduation, transfer</w:t>
      </w:r>
      <w:r w:rsidR="00F0711D">
        <w:rPr>
          <w:sz w:val="24"/>
          <w:szCs w:val="24"/>
        </w:rPr>
        <w:t>, etc.</w:t>
      </w:r>
      <w:r w:rsidRPr="00A54702">
        <w:rPr>
          <w:sz w:val="24"/>
          <w:szCs w:val="24"/>
        </w:rPr>
        <w:t>).</w:t>
      </w:r>
    </w:p>
    <w:p w14:paraId="6B337BC4" w14:textId="77777777" w:rsidR="00A54702" w:rsidRPr="00A54702" w:rsidRDefault="00A54702" w:rsidP="00A54702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A54702">
        <w:rPr>
          <w:sz w:val="24"/>
          <w:szCs w:val="24"/>
        </w:rPr>
        <w:t>Keep your advising materials organized.</w:t>
      </w:r>
    </w:p>
    <w:p w14:paraId="10DDF41D" w14:textId="02F5ED2B" w:rsidR="00DE0CED" w:rsidRPr="00DE0CED" w:rsidRDefault="00A54702" w:rsidP="00DE0CED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A54702">
        <w:rPr>
          <w:sz w:val="24"/>
          <w:szCs w:val="24"/>
        </w:rPr>
        <w:t>Before dropping a course or changing a grade option, consult your advisor to understand how it affects your academic progress, financial aid, and degree completion.</w:t>
      </w:r>
    </w:p>
    <w:p w14:paraId="0F1336BD" w14:textId="4713C196" w:rsidR="00DF18F0" w:rsidRPr="00B2604A" w:rsidRDefault="00DF18F0" w:rsidP="00DF18F0">
      <w:pPr>
        <w:pStyle w:val="Heading2"/>
        <w:rPr>
          <w:b/>
          <w:bCs/>
        </w:rPr>
      </w:pPr>
      <w:r w:rsidRPr="00B2604A">
        <w:rPr>
          <w:b/>
          <w:bCs/>
        </w:rPr>
        <w:t>Advisor Role/Expectations:</w:t>
      </w:r>
    </w:p>
    <w:p w14:paraId="422D2FDA" w14:textId="12B1E364" w:rsidR="005B6733" w:rsidRPr="005B6733" w:rsidRDefault="00795781" w:rsidP="005B6733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Make you</w:t>
      </w:r>
      <w:r w:rsidR="00D619FA">
        <w:rPr>
          <w:sz w:val="24"/>
          <w:szCs w:val="24"/>
        </w:rPr>
        <w:t>r</w:t>
      </w:r>
      <w:r>
        <w:rPr>
          <w:sz w:val="24"/>
          <w:szCs w:val="24"/>
        </w:rPr>
        <w:t xml:space="preserve"> advising schedule</w:t>
      </w:r>
      <w:r w:rsidR="00590417">
        <w:rPr>
          <w:sz w:val="24"/>
          <w:szCs w:val="24"/>
        </w:rPr>
        <w:t xml:space="preserve"> availabl</w:t>
      </w:r>
      <w:r>
        <w:rPr>
          <w:sz w:val="24"/>
          <w:szCs w:val="24"/>
        </w:rPr>
        <w:t>e</w:t>
      </w:r>
      <w:r w:rsidR="00590417">
        <w:rPr>
          <w:sz w:val="24"/>
          <w:szCs w:val="24"/>
        </w:rPr>
        <w:t xml:space="preserve"> in Starfish</w:t>
      </w:r>
      <w:r w:rsidR="00B0075F">
        <w:rPr>
          <w:sz w:val="24"/>
          <w:szCs w:val="24"/>
        </w:rPr>
        <w:t xml:space="preserve"> and communicate availability</w:t>
      </w:r>
      <w:r w:rsidR="005B6733" w:rsidRPr="005B6733">
        <w:rPr>
          <w:sz w:val="24"/>
          <w:szCs w:val="24"/>
        </w:rPr>
        <w:t xml:space="preserve">, especially during peak </w:t>
      </w:r>
      <w:r w:rsidR="00D619FA">
        <w:rPr>
          <w:sz w:val="24"/>
          <w:szCs w:val="24"/>
        </w:rPr>
        <w:t xml:space="preserve">advising </w:t>
      </w:r>
      <w:r w:rsidR="005B6733" w:rsidRPr="005B6733">
        <w:rPr>
          <w:sz w:val="24"/>
          <w:szCs w:val="24"/>
        </w:rPr>
        <w:t>times.</w:t>
      </w:r>
    </w:p>
    <w:p w14:paraId="5A9186F3" w14:textId="77777777" w:rsidR="005B6733" w:rsidRPr="005B6733" w:rsidRDefault="005B6733" w:rsidP="005B6733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5B6733">
        <w:rPr>
          <w:sz w:val="24"/>
          <w:szCs w:val="24"/>
        </w:rPr>
        <w:t>Foster a respectful, open, and supportive environment where students take responsibility for their college experience.</w:t>
      </w:r>
    </w:p>
    <w:p w14:paraId="546441DE" w14:textId="1DFD01F3" w:rsidR="005B6733" w:rsidRPr="005B6733" w:rsidRDefault="005B6733" w:rsidP="005B6733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5B6733">
        <w:rPr>
          <w:sz w:val="24"/>
          <w:szCs w:val="24"/>
        </w:rPr>
        <w:t>Provide accurate and timely information.</w:t>
      </w:r>
    </w:p>
    <w:p w14:paraId="253FCD8C" w14:textId="74DA80D5" w:rsidR="005B6733" w:rsidRPr="005B6733" w:rsidRDefault="00813EB1" w:rsidP="005B6733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Make</w:t>
      </w:r>
      <w:r w:rsidR="005B6733" w:rsidRPr="005B6733">
        <w:rPr>
          <w:sz w:val="24"/>
          <w:szCs w:val="24"/>
        </w:rPr>
        <w:t xml:space="preserve"> appropriate referrals for additional support.</w:t>
      </w:r>
    </w:p>
    <w:p w14:paraId="5BF67766" w14:textId="738B00AD" w:rsidR="00DF18F0" w:rsidRPr="005B6733" w:rsidRDefault="00703EDD" w:rsidP="005B6733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Document appointment outcomes in Starfish</w:t>
      </w:r>
      <w:r w:rsidR="005B6733" w:rsidRPr="005B6733">
        <w:rPr>
          <w:sz w:val="24"/>
          <w:szCs w:val="24"/>
        </w:rPr>
        <w:t>.</w:t>
      </w:r>
    </w:p>
    <w:p w14:paraId="748A6854" w14:textId="77777777" w:rsidR="00382DE7" w:rsidRPr="00382DE7" w:rsidRDefault="00382DE7" w:rsidP="00382DE7"/>
    <w:p w14:paraId="6FDA1529" w14:textId="77777777" w:rsidR="00382DE7" w:rsidRPr="00382DE7" w:rsidRDefault="00382DE7" w:rsidP="00382DE7"/>
    <w:p w14:paraId="1F11F006" w14:textId="77777777" w:rsidR="00382DE7" w:rsidRPr="00382DE7" w:rsidRDefault="00382DE7" w:rsidP="00382DE7"/>
    <w:sectPr w:rsidR="00382DE7" w:rsidRPr="00382DE7" w:rsidSect="00382DE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43792"/>
    <w:multiLevelType w:val="hybridMultilevel"/>
    <w:tmpl w:val="81843D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31270B"/>
    <w:multiLevelType w:val="hybridMultilevel"/>
    <w:tmpl w:val="392E23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E5EF3"/>
    <w:multiLevelType w:val="multilevel"/>
    <w:tmpl w:val="99B08D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7F0506"/>
    <w:multiLevelType w:val="multilevel"/>
    <w:tmpl w:val="BDDC1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DE7414"/>
    <w:multiLevelType w:val="multilevel"/>
    <w:tmpl w:val="05701C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796802"/>
    <w:multiLevelType w:val="multilevel"/>
    <w:tmpl w:val="C22202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0621DA"/>
    <w:multiLevelType w:val="hybridMultilevel"/>
    <w:tmpl w:val="B03A23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2DE483B"/>
    <w:multiLevelType w:val="hybridMultilevel"/>
    <w:tmpl w:val="97D2F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6635FE"/>
    <w:multiLevelType w:val="hybridMultilevel"/>
    <w:tmpl w:val="2CCE5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3F5528"/>
    <w:multiLevelType w:val="hybridMultilevel"/>
    <w:tmpl w:val="58589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4D5908"/>
    <w:multiLevelType w:val="hybridMultilevel"/>
    <w:tmpl w:val="B9661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</w:num>
  <w:num w:numId="9">
    <w:abstractNumId w:val="0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DE7"/>
    <w:rsid w:val="00382DE7"/>
    <w:rsid w:val="00590417"/>
    <w:rsid w:val="005B6733"/>
    <w:rsid w:val="006E3BA7"/>
    <w:rsid w:val="00703EDD"/>
    <w:rsid w:val="00795781"/>
    <w:rsid w:val="00813EB1"/>
    <w:rsid w:val="00856786"/>
    <w:rsid w:val="0097648A"/>
    <w:rsid w:val="00983FBD"/>
    <w:rsid w:val="00A54702"/>
    <w:rsid w:val="00AD22C6"/>
    <w:rsid w:val="00B0075F"/>
    <w:rsid w:val="00B2604A"/>
    <w:rsid w:val="00B67156"/>
    <w:rsid w:val="00C72671"/>
    <w:rsid w:val="00D619FA"/>
    <w:rsid w:val="00D842C6"/>
    <w:rsid w:val="00DE0CED"/>
    <w:rsid w:val="00DF18F0"/>
    <w:rsid w:val="00F0711D"/>
    <w:rsid w:val="00FA254B"/>
    <w:rsid w:val="00FF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7F4B4"/>
  <w15:chartTrackingRefBased/>
  <w15:docId w15:val="{1FDEFA7E-B3CA-46D8-A58A-DEBC15922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2DE7"/>
    <w:pPr>
      <w:ind w:left="1080" w:hanging="360"/>
      <w:jc w:val="center"/>
      <w:outlineLvl w:val="0"/>
    </w:pPr>
    <w:rPr>
      <w:rFonts w:ascii="Calibri" w:eastAsia="Calibri" w:hAnsi="Calibri" w:cs="Times New Roman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2D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2D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DE7"/>
    <w:rPr>
      <w:rFonts w:ascii="Calibri" w:eastAsia="Calibri" w:hAnsi="Calibri" w:cs="Times New Roman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82DE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82DE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382DE7"/>
    <w:pPr>
      <w:ind w:left="720"/>
      <w:contextualSpacing/>
    </w:pPr>
  </w:style>
  <w:style w:type="paragraph" w:customStyle="1" w:styleId="paragraph">
    <w:name w:val="paragraph"/>
    <w:basedOn w:val="Normal"/>
    <w:rsid w:val="00382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82DE7"/>
  </w:style>
  <w:style w:type="character" w:customStyle="1" w:styleId="eop">
    <w:name w:val="eop"/>
    <w:basedOn w:val="DefaultParagraphFont"/>
    <w:rsid w:val="00382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00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1215</TotalTime>
  <Pages>2</Pages>
  <Words>434</Words>
  <Characters>2478</Characters>
  <Application>Microsoft Office Word</Application>
  <DocSecurity>0</DocSecurity>
  <Lines>20</Lines>
  <Paragraphs>5</Paragraphs>
  <ScaleCrop>false</ScaleCrop>
  <Company>Big Bend Community College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Brathovde, Jenn</dc:creator>
  <cp:keywords/>
  <dc:description/>
  <cp:lastModifiedBy>Brathovde, Jenn</cp:lastModifiedBy>
  <cp:revision>22</cp:revision>
  <dcterms:created xsi:type="dcterms:W3CDTF">2024-10-15T19:51:00Z</dcterms:created>
  <dcterms:modified xsi:type="dcterms:W3CDTF">2024-10-16T16:06:00Z</dcterms:modified>
</cp:coreProperties>
</file>